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312" w:rsidRPr="00300DBD" w:rsidRDefault="00866312" w:rsidP="00C27E56">
      <w:pPr>
        <w:tabs>
          <w:tab w:val="left" w:pos="3240"/>
        </w:tabs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300DBD">
        <w:rPr>
          <w:rFonts w:ascii="Arial" w:hAnsi="Arial" w:cs="Arial"/>
          <w:b/>
          <w:sz w:val="40"/>
          <w:szCs w:val="40"/>
        </w:rPr>
        <w:t>INSPEKTORAT WSPARCIA SIŁ ZBROJNYCH</w:t>
      </w:r>
    </w:p>
    <w:p w:rsidR="00866312" w:rsidRPr="00300DBD" w:rsidRDefault="00866312" w:rsidP="00866312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300DBD">
        <w:rPr>
          <w:rFonts w:ascii="Arial" w:hAnsi="Arial" w:cs="Arial"/>
          <w:b/>
          <w:sz w:val="40"/>
          <w:szCs w:val="40"/>
        </w:rPr>
        <w:t>SZEFOSTWO SŁUŻBY ŻYWNOŚCIOWEJ</w:t>
      </w:r>
    </w:p>
    <w:p w:rsidR="00866312" w:rsidRPr="00300DBD" w:rsidRDefault="00866312" w:rsidP="00866312">
      <w:pPr>
        <w:jc w:val="center"/>
        <w:rPr>
          <w:rFonts w:ascii="Arial" w:hAnsi="Arial" w:cs="Arial"/>
        </w:rPr>
      </w:pPr>
    </w:p>
    <w:p w:rsidR="00866312" w:rsidRPr="00300DBD" w:rsidRDefault="00866312" w:rsidP="00866312">
      <w:pPr>
        <w:jc w:val="center"/>
        <w:rPr>
          <w:rFonts w:ascii="Arial" w:hAnsi="Arial" w:cs="Arial"/>
        </w:rPr>
      </w:pPr>
    </w:p>
    <w:p w:rsidR="00866312" w:rsidRPr="00300DBD" w:rsidRDefault="00866312" w:rsidP="00866312">
      <w:pPr>
        <w:jc w:val="center"/>
        <w:rPr>
          <w:rFonts w:ascii="Arial" w:hAnsi="Arial" w:cs="Arial"/>
          <w:caps/>
        </w:rPr>
      </w:pPr>
    </w:p>
    <w:p w:rsidR="00515067" w:rsidRPr="00300DBD" w:rsidRDefault="00515067" w:rsidP="00866312">
      <w:pPr>
        <w:jc w:val="center"/>
        <w:rPr>
          <w:rFonts w:ascii="Arial" w:hAnsi="Arial" w:cs="Arial"/>
          <w:caps/>
        </w:rPr>
      </w:pPr>
    </w:p>
    <w:p w:rsidR="00866312" w:rsidRPr="00300DBD" w:rsidRDefault="00866312" w:rsidP="00866312">
      <w:pPr>
        <w:jc w:val="center"/>
        <w:rPr>
          <w:rFonts w:ascii="Arial" w:hAnsi="Arial" w:cs="Arial"/>
          <w:caps/>
        </w:rPr>
      </w:pPr>
    </w:p>
    <w:p w:rsidR="00866312" w:rsidRPr="00300DBD" w:rsidRDefault="00866312" w:rsidP="00866312">
      <w:pPr>
        <w:jc w:val="center"/>
        <w:rPr>
          <w:rFonts w:ascii="Arial" w:hAnsi="Arial" w:cs="Arial"/>
          <w:caps/>
        </w:rPr>
      </w:pPr>
    </w:p>
    <w:p w:rsidR="00866312" w:rsidRPr="00300DBD" w:rsidRDefault="00866312" w:rsidP="00866312">
      <w:pPr>
        <w:rPr>
          <w:rFonts w:ascii="Arial" w:hAnsi="Arial" w:cs="Arial"/>
          <w:caps/>
        </w:rPr>
      </w:pPr>
    </w:p>
    <w:p w:rsidR="00866312" w:rsidRPr="00300DBD" w:rsidRDefault="00E36274" w:rsidP="00866312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300DBD"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866312" w:rsidRPr="00300DBD">
        <w:rPr>
          <w:rFonts w:ascii="Arial" w:hAnsi="Arial" w:cs="Arial"/>
          <w:b/>
          <w:sz w:val="40"/>
          <w:szCs w:val="40"/>
        </w:rPr>
        <w:t xml:space="preserve"> </w:t>
      </w:r>
    </w:p>
    <w:p w:rsidR="00866312" w:rsidRPr="00300DBD" w:rsidRDefault="00866312" w:rsidP="00866312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515067" w:rsidRPr="00300DBD" w:rsidRDefault="00515067" w:rsidP="00866312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F47940" w:rsidRPr="00300DBD" w:rsidRDefault="00F47940" w:rsidP="00866312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866312" w:rsidRPr="00300DBD" w:rsidRDefault="00866312" w:rsidP="00866312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300DBD">
        <w:rPr>
          <w:rFonts w:ascii="Arial" w:hAnsi="Arial" w:cs="Arial"/>
          <w:b/>
          <w:caps/>
          <w:sz w:val="40"/>
          <w:szCs w:val="40"/>
        </w:rPr>
        <w:t>kabanosy</w:t>
      </w:r>
    </w:p>
    <w:p w:rsidR="00866312" w:rsidRPr="00300DBD" w:rsidRDefault="00866312" w:rsidP="00866312">
      <w:pPr>
        <w:jc w:val="center"/>
        <w:rPr>
          <w:rFonts w:ascii="Arial" w:hAnsi="Arial" w:cs="Arial"/>
        </w:rPr>
      </w:pPr>
    </w:p>
    <w:p w:rsidR="00F47940" w:rsidRPr="00300DBD" w:rsidRDefault="00F47940" w:rsidP="00866312">
      <w:pPr>
        <w:jc w:val="center"/>
        <w:rPr>
          <w:rFonts w:ascii="Arial" w:hAnsi="Arial" w:cs="Arial"/>
        </w:rPr>
      </w:pPr>
    </w:p>
    <w:p w:rsidR="00F47940" w:rsidRPr="00300DBD" w:rsidRDefault="00F47940" w:rsidP="00866312">
      <w:pPr>
        <w:jc w:val="center"/>
        <w:rPr>
          <w:rFonts w:ascii="Arial" w:hAnsi="Arial" w:cs="Arial"/>
        </w:rPr>
      </w:pPr>
    </w:p>
    <w:p w:rsidR="00F47940" w:rsidRPr="00300DBD" w:rsidRDefault="00F47940" w:rsidP="00866312">
      <w:pPr>
        <w:jc w:val="center"/>
        <w:rPr>
          <w:rFonts w:ascii="Arial" w:hAnsi="Arial" w:cs="Arial"/>
        </w:rPr>
      </w:pPr>
    </w:p>
    <w:p w:rsidR="00F47940" w:rsidRPr="00300DBD" w:rsidRDefault="00F47940" w:rsidP="00866312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66312" w:rsidRPr="00300DBD" w:rsidTr="00EA34DA">
        <w:tc>
          <w:tcPr>
            <w:tcW w:w="4606" w:type="dxa"/>
            <w:vAlign w:val="center"/>
          </w:tcPr>
          <w:p w:rsidR="00866312" w:rsidRPr="00300DBD" w:rsidRDefault="00866312" w:rsidP="00EA34D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66312" w:rsidRPr="00300DBD" w:rsidRDefault="00866312" w:rsidP="00EA34D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866312" w:rsidRPr="00300DBD" w:rsidRDefault="00866312" w:rsidP="00866312">
      <w:pPr>
        <w:rPr>
          <w:rFonts w:ascii="Arial" w:hAnsi="Arial" w:cs="Arial"/>
          <w:b/>
        </w:rPr>
      </w:pPr>
    </w:p>
    <w:p w:rsidR="00866312" w:rsidRPr="00300DBD" w:rsidRDefault="00866312" w:rsidP="00866312">
      <w:pPr>
        <w:rPr>
          <w:rFonts w:ascii="Arial" w:hAnsi="Arial" w:cs="Arial"/>
        </w:rPr>
      </w:pPr>
    </w:p>
    <w:p w:rsidR="00866312" w:rsidRPr="00300DBD" w:rsidRDefault="00866312" w:rsidP="00866312">
      <w:pPr>
        <w:rPr>
          <w:rFonts w:ascii="Arial" w:hAnsi="Arial" w:cs="Arial"/>
        </w:rPr>
      </w:pPr>
    </w:p>
    <w:p w:rsidR="00866312" w:rsidRPr="00300DBD" w:rsidRDefault="00866312" w:rsidP="00866312">
      <w:pPr>
        <w:rPr>
          <w:rFonts w:ascii="Arial" w:hAnsi="Arial" w:cs="Arial"/>
        </w:rPr>
      </w:pPr>
    </w:p>
    <w:p w:rsidR="00866312" w:rsidRPr="00300DBD" w:rsidRDefault="00866312" w:rsidP="00866312">
      <w:pPr>
        <w:rPr>
          <w:rFonts w:ascii="Arial" w:hAnsi="Arial" w:cs="Arial"/>
        </w:rPr>
      </w:pPr>
    </w:p>
    <w:p w:rsidR="00866312" w:rsidRPr="00300DBD" w:rsidRDefault="00866312" w:rsidP="00866312">
      <w:pPr>
        <w:rPr>
          <w:rFonts w:ascii="Arial" w:hAnsi="Arial" w:cs="Arial"/>
        </w:rPr>
      </w:pPr>
    </w:p>
    <w:p w:rsidR="00F47940" w:rsidRPr="00300DBD" w:rsidRDefault="00F47940" w:rsidP="00866312">
      <w:pPr>
        <w:rPr>
          <w:rFonts w:ascii="Arial" w:hAnsi="Arial" w:cs="Arial"/>
        </w:rPr>
      </w:pPr>
    </w:p>
    <w:p w:rsidR="00F47940" w:rsidRPr="00300DBD" w:rsidRDefault="00F47940" w:rsidP="00866312">
      <w:pPr>
        <w:rPr>
          <w:rFonts w:ascii="Arial" w:hAnsi="Arial" w:cs="Arial"/>
        </w:rPr>
      </w:pPr>
    </w:p>
    <w:p w:rsidR="00F47940" w:rsidRPr="00300DBD" w:rsidRDefault="00F47940" w:rsidP="00866312">
      <w:pPr>
        <w:rPr>
          <w:rFonts w:ascii="Arial" w:hAnsi="Arial" w:cs="Arial"/>
        </w:rPr>
      </w:pPr>
    </w:p>
    <w:p w:rsidR="00F47940" w:rsidRPr="00300DBD" w:rsidRDefault="00F47940" w:rsidP="00866312">
      <w:pPr>
        <w:rPr>
          <w:rFonts w:ascii="Arial" w:hAnsi="Arial" w:cs="Arial"/>
        </w:rPr>
      </w:pPr>
    </w:p>
    <w:p w:rsidR="00F47940" w:rsidRPr="00300DBD" w:rsidRDefault="00F47940" w:rsidP="00866312">
      <w:pPr>
        <w:rPr>
          <w:rFonts w:ascii="Arial" w:hAnsi="Arial" w:cs="Arial"/>
        </w:rPr>
      </w:pPr>
    </w:p>
    <w:p w:rsidR="00F47940" w:rsidRPr="00300DBD" w:rsidRDefault="00F47940" w:rsidP="00866312">
      <w:pPr>
        <w:rPr>
          <w:rFonts w:ascii="Arial" w:hAnsi="Arial" w:cs="Arial"/>
        </w:rPr>
      </w:pPr>
    </w:p>
    <w:p w:rsidR="00866312" w:rsidRPr="00300DBD" w:rsidRDefault="00866312" w:rsidP="00866312">
      <w:pPr>
        <w:rPr>
          <w:rFonts w:ascii="Arial" w:hAnsi="Arial" w:cs="Arial"/>
        </w:rPr>
      </w:pPr>
    </w:p>
    <w:p w:rsidR="00866312" w:rsidRPr="00300DBD" w:rsidRDefault="00866312" w:rsidP="0086631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866312" w:rsidRPr="00300DBD" w:rsidRDefault="00866312" w:rsidP="0086631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866312" w:rsidRPr="00300DBD" w:rsidRDefault="00866312" w:rsidP="0086631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866312" w:rsidRPr="00300DBD" w:rsidRDefault="00866312" w:rsidP="0086631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E36274" w:rsidRPr="00300DBD" w:rsidRDefault="00E36274" w:rsidP="0086631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E36274" w:rsidRPr="00300DBD" w:rsidRDefault="00E36274" w:rsidP="0086631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C4B1A" w:rsidRPr="00300DBD" w:rsidRDefault="00866312" w:rsidP="00BA2CC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00D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300D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300D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BA2CC1" w:rsidRPr="00300DBD" w:rsidRDefault="00BA2CC1" w:rsidP="00BA2CC1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866312" w:rsidRPr="00300DBD" w:rsidRDefault="00866312" w:rsidP="00786A53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00D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866312" w:rsidRPr="00300DBD" w:rsidRDefault="00866312" w:rsidP="00786A53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00D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</w:p>
    <w:p w:rsidR="00866312" w:rsidRPr="00300DBD" w:rsidRDefault="00B30B65" w:rsidP="0086631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00D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Niniejszymi minimalnymi wymaganiami jakościowymi</w:t>
      </w:r>
      <w:r w:rsidR="00866312" w:rsidRPr="00300D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kabanosów.</w:t>
      </w:r>
    </w:p>
    <w:p w:rsidR="00866312" w:rsidRPr="00300DBD" w:rsidRDefault="00866312" w:rsidP="00866312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866312" w:rsidRPr="00300DBD" w:rsidRDefault="00866312" w:rsidP="0086631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00D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B30B65" w:rsidRPr="00300D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300D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kabanosów przeznaczonych</w:t>
      </w:r>
      <w:r w:rsidR="00541459" w:rsidRPr="00300D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  <w:r w:rsidRPr="00300D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866312" w:rsidRPr="00300DBD" w:rsidRDefault="00866312" w:rsidP="00786A53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300DBD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:rsidR="00866312" w:rsidRPr="00300DBD" w:rsidRDefault="00866312" w:rsidP="00866312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300DBD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B30B65" w:rsidRPr="00300DBD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300DBD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</w:t>
      </w:r>
      <w:bookmarkStart w:id="0" w:name="_GoBack"/>
      <w:bookmarkEnd w:id="0"/>
      <w:r w:rsidRPr="00300DBD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wołane. Stosuje się ostatnie aktualne wydanie dokumentu powołanego (łącznie ze zmianami).</w:t>
      </w:r>
    </w:p>
    <w:p w:rsidR="00866312" w:rsidRPr="00300DBD" w:rsidRDefault="00866312" w:rsidP="0086631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300DBD">
        <w:rPr>
          <w:rFonts w:ascii="Arial" w:hAnsi="Arial" w:cs="Arial"/>
          <w:bCs/>
          <w:sz w:val="20"/>
          <w:szCs w:val="20"/>
        </w:rPr>
        <w:t xml:space="preserve">PN-A-04018 Produkty rolniczo-żywnościowe – Oznaczanie azotu metodą </w:t>
      </w:r>
      <w:r w:rsidR="005474BD" w:rsidRPr="00300DBD">
        <w:rPr>
          <w:rFonts w:ascii="Arial" w:hAnsi="Arial" w:cs="Arial"/>
          <w:bCs/>
          <w:sz w:val="20"/>
          <w:szCs w:val="20"/>
        </w:rPr>
        <w:t>Kjeldahla</w:t>
      </w:r>
      <w:r w:rsidRPr="00300DBD">
        <w:rPr>
          <w:rFonts w:ascii="Arial" w:hAnsi="Arial" w:cs="Arial"/>
          <w:bCs/>
          <w:sz w:val="20"/>
          <w:szCs w:val="20"/>
        </w:rPr>
        <w:t xml:space="preserve"> i przeliczanie na białko</w:t>
      </w:r>
    </w:p>
    <w:p w:rsidR="00866312" w:rsidRPr="00300DBD" w:rsidRDefault="00866312" w:rsidP="0086631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300DBD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866312" w:rsidRPr="00300DBD" w:rsidRDefault="00866312" w:rsidP="0086631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300DBD">
        <w:rPr>
          <w:rFonts w:ascii="Arial" w:hAnsi="Arial" w:cs="Arial"/>
          <w:bCs/>
          <w:sz w:val="20"/>
          <w:szCs w:val="20"/>
        </w:rPr>
        <w:t>PN-A-82112 Mięso i przetwory mięsne – Oznaczanie zawartości soli kuchennej</w:t>
      </w:r>
    </w:p>
    <w:p w:rsidR="00866312" w:rsidRPr="00300DBD" w:rsidRDefault="00866312" w:rsidP="0086631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300DBD">
        <w:rPr>
          <w:rFonts w:ascii="Arial" w:hAnsi="Arial" w:cs="Arial"/>
          <w:bCs/>
          <w:sz w:val="20"/>
          <w:szCs w:val="20"/>
        </w:rPr>
        <w:t>PN-ISO 1444 Mięso i przetwory mięsne – Oznaczanie zawartości tłuszczu wolnego</w:t>
      </w:r>
    </w:p>
    <w:p w:rsidR="00866312" w:rsidRPr="00300DBD" w:rsidRDefault="00866312" w:rsidP="0086631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300DBD">
        <w:rPr>
          <w:rFonts w:ascii="Arial" w:hAnsi="Arial" w:cs="Arial"/>
          <w:bCs/>
          <w:sz w:val="20"/>
          <w:szCs w:val="20"/>
        </w:rPr>
        <w:t>PN-ISO 1841-2 Mięso i przetwory mięsne – Oznaczanie zawartości chlorków – Część 2: Metoda potencjometryczna</w:t>
      </w:r>
    </w:p>
    <w:p w:rsidR="00866312" w:rsidRPr="00300DBD" w:rsidRDefault="00662ED3" w:rsidP="00786A53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300DBD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866312" w:rsidRPr="00300DBD" w:rsidRDefault="00866312" w:rsidP="00866312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00DBD">
        <w:rPr>
          <w:rFonts w:ascii="Arial" w:hAnsi="Arial" w:cs="Arial"/>
          <w:b/>
          <w:bCs/>
          <w:sz w:val="20"/>
          <w:szCs w:val="20"/>
        </w:rPr>
        <w:t>1.3.1</w:t>
      </w:r>
    </w:p>
    <w:p w:rsidR="00866312" w:rsidRPr="00300DBD" w:rsidRDefault="000448E3" w:rsidP="00866312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00DBD">
        <w:rPr>
          <w:rFonts w:ascii="Arial" w:hAnsi="Arial" w:cs="Arial"/>
          <w:b/>
          <w:bCs/>
          <w:sz w:val="20"/>
          <w:szCs w:val="20"/>
        </w:rPr>
        <w:t>K</w:t>
      </w:r>
      <w:r w:rsidR="00866312" w:rsidRPr="00300DBD">
        <w:rPr>
          <w:rFonts w:ascii="Arial" w:hAnsi="Arial" w:cs="Arial"/>
          <w:b/>
          <w:bCs/>
          <w:sz w:val="20"/>
          <w:szCs w:val="20"/>
        </w:rPr>
        <w:t>iełbasa suszona</w:t>
      </w:r>
    </w:p>
    <w:p w:rsidR="00866312" w:rsidRPr="00300DBD" w:rsidRDefault="000448E3" w:rsidP="00866312">
      <w:pPr>
        <w:spacing w:after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00DBD">
        <w:rPr>
          <w:rFonts w:ascii="Arial" w:hAnsi="Arial" w:cs="Arial"/>
          <w:sz w:val="20"/>
        </w:rPr>
        <w:t>P</w:t>
      </w:r>
      <w:r w:rsidR="00866312" w:rsidRPr="00300DBD">
        <w:rPr>
          <w:rFonts w:ascii="Arial" w:hAnsi="Arial" w:cs="Arial"/>
          <w:sz w:val="20"/>
        </w:rPr>
        <w:t xml:space="preserve">rzetwór mięsny w osłonkach naturalnych, wyprodukowany z rozdrobnionego mięsa peklowanego </w:t>
      </w:r>
      <w:r w:rsidR="00866312" w:rsidRPr="00300DBD">
        <w:rPr>
          <w:rFonts w:ascii="Arial" w:hAnsi="Arial" w:cs="Arial"/>
          <w:sz w:val="20"/>
        </w:rPr>
        <w:br/>
        <w:t>i tłuszczu, bez dodatku surowców uzupełniających, przyprawiony, wędzony, parzony lub pieczony, suszony</w:t>
      </w:r>
    </w:p>
    <w:p w:rsidR="00866312" w:rsidRPr="00300DBD" w:rsidRDefault="00866312" w:rsidP="00866312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00DBD">
        <w:rPr>
          <w:rFonts w:ascii="Arial" w:hAnsi="Arial" w:cs="Arial"/>
          <w:b/>
          <w:bCs/>
          <w:sz w:val="20"/>
          <w:szCs w:val="20"/>
        </w:rPr>
        <w:t>1.3.2</w:t>
      </w:r>
    </w:p>
    <w:p w:rsidR="00866312" w:rsidRPr="00300DBD" w:rsidRDefault="000448E3" w:rsidP="00866312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00DBD">
        <w:rPr>
          <w:rFonts w:ascii="Arial" w:hAnsi="Arial" w:cs="Arial"/>
          <w:b/>
          <w:bCs/>
          <w:sz w:val="20"/>
          <w:szCs w:val="20"/>
        </w:rPr>
        <w:t>K</w:t>
      </w:r>
      <w:r w:rsidR="00866312" w:rsidRPr="00300DBD">
        <w:rPr>
          <w:rFonts w:ascii="Arial" w:hAnsi="Arial" w:cs="Arial"/>
          <w:b/>
          <w:bCs/>
          <w:sz w:val="20"/>
          <w:szCs w:val="20"/>
        </w:rPr>
        <w:t>abanos</w:t>
      </w:r>
    </w:p>
    <w:p w:rsidR="00E752B4" w:rsidRPr="00300DBD" w:rsidRDefault="000448E3" w:rsidP="005860F8">
      <w:pPr>
        <w:spacing w:line="360" w:lineRule="auto"/>
        <w:jc w:val="both"/>
        <w:rPr>
          <w:rFonts w:ascii="Arial" w:hAnsi="Arial" w:cs="Arial"/>
          <w:sz w:val="20"/>
        </w:rPr>
      </w:pPr>
      <w:r w:rsidRPr="00300DBD">
        <w:rPr>
          <w:rFonts w:ascii="Arial" w:hAnsi="Arial" w:cs="Arial"/>
          <w:sz w:val="20"/>
        </w:rPr>
        <w:t>K</w:t>
      </w:r>
      <w:r w:rsidR="00866312" w:rsidRPr="00300DBD">
        <w:rPr>
          <w:rFonts w:ascii="Arial" w:hAnsi="Arial" w:cs="Arial"/>
          <w:sz w:val="20"/>
        </w:rPr>
        <w:t>iełbasa suszona (1.3.1) o specyficznych cechach organolepty</w:t>
      </w:r>
      <w:r w:rsidR="003841A3" w:rsidRPr="00300DBD">
        <w:rPr>
          <w:rFonts w:ascii="Arial" w:hAnsi="Arial" w:cs="Arial"/>
          <w:sz w:val="20"/>
        </w:rPr>
        <w:t xml:space="preserve">cznych wykształconych głównie </w:t>
      </w:r>
      <w:r w:rsidR="003841A3" w:rsidRPr="00300DBD">
        <w:rPr>
          <w:rFonts w:ascii="Arial" w:hAnsi="Arial" w:cs="Arial"/>
          <w:sz w:val="20"/>
        </w:rPr>
        <w:br/>
        <w:t>w</w:t>
      </w:r>
      <w:r w:rsidR="00866312" w:rsidRPr="00300DBD">
        <w:rPr>
          <w:rFonts w:ascii="Arial" w:hAnsi="Arial" w:cs="Arial"/>
          <w:sz w:val="20"/>
        </w:rPr>
        <w:t xml:space="preserve"> trakcie procesu suszenia wyprodukowana z mięsa wieprzowego</w:t>
      </w:r>
      <w:r w:rsidR="003841A3" w:rsidRPr="00300DBD">
        <w:rPr>
          <w:rFonts w:ascii="Arial" w:hAnsi="Arial" w:cs="Arial"/>
          <w:sz w:val="20"/>
        </w:rPr>
        <w:t xml:space="preserve"> (30% mięsa wieprzowego kl I i 70% mięsa wieprzowego kl II) średnio rozdrobnionego, </w:t>
      </w:r>
      <w:r w:rsidR="00866312" w:rsidRPr="00300DBD">
        <w:rPr>
          <w:rFonts w:ascii="Arial" w:hAnsi="Arial" w:cs="Arial"/>
          <w:sz w:val="20"/>
        </w:rPr>
        <w:t>z dodatkiem naturalnych, charakterystycznych przypraw, w osłonkach baranich cienkich lub białkowych kolagenowych</w:t>
      </w:r>
      <w:r w:rsidR="00E752B4" w:rsidRPr="00300DBD">
        <w:rPr>
          <w:rFonts w:ascii="Arial" w:hAnsi="Arial" w:cs="Arial"/>
          <w:sz w:val="20"/>
        </w:rPr>
        <w:t>.</w:t>
      </w:r>
    </w:p>
    <w:p w:rsidR="005860F8" w:rsidRPr="00300DBD" w:rsidRDefault="00E752B4" w:rsidP="005860F8">
      <w:pPr>
        <w:spacing w:line="360" w:lineRule="auto"/>
        <w:jc w:val="both"/>
        <w:rPr>
          <w:rFonts w:ascii="Arial" w:hAnsi="Arial" w:cs="Arial"/>
          <w:sz w:val="20"/>
        </w:rPr>
      </w:pPr>
      <w:r w:rsidRPr="00300DBD">
        <w:rPr>
          <w:rFonts w:ascii="Arial" w:hAnsi="Arial" w:cs="Arial"/>
          <w:sz w:val="20"/>
        </w:rPr>
        <w:t>N</w:t>
      </w:r>
      <w:r w:rsidR="005860F8" w:rsidRPr="00300DBD">
        <w:rPr>
          <w:rFonts w:ascii="Arial" w:hAnsi="Arial" w:cs="Arial"/>
          <w:sz w:val="20"/>
        </w:rPr>
        <w:t>ie dopuszcza się używania do produkcji kabanosów MOM (mięsa odkostnionego mechan</w:t>
      </w:r>
      <w:r w:rsidR="008F7EFB" w:rsidRPr="00300DBD">
        <w:rPr>
          <w:rFonts w:ascii="Arial" w:hAnsi="Arial" w:cs="Arial"/>
          <w:sz w:val="20"/>
        </w:rPr>
        <w:t>icznie).</w:t>
      </w:r>
    </w:p>
    <w:p w:rsidR="00815130" w:rsidRPr="00300DBD" w:rsidRDefault="003E579D" w:rsidP="00815130">
      <w:pPr>
        <w:spacing w:line="360" w:lineRule="auto"/>
        <w:jc w:val="both"/>
        <w:rPr>
          <w:rFonts w:ascii="Arial" w:hAnsi="Arial" w:cs="Arial"/>
          <w:bCs/>
          <w:sz w:val="20"/>
          <w:szCs w:val="20"/>
          <w:lang/>
        </w:rPr>
      </w:pPr>
      <w:r w:rsidRPr="00300DBD">
        <w:rPr>
          <w:rFonts w:ascii="Arial" w:hAnsi="Arial" w:cs="Arial"/>
          <w:sz w:val="20"/>
        </w:rPr>
        <w:t>100 g wyrobu powinno być w</w:t>
      </w:r>
      <w:r w:rsidR="004A5003" w:rsidRPr="00300DBD">
        <w:rPr>
          <w:rFonts w:ascii="Arial" w:hAnsi="Arial" w:cs="Arial"/>
          <w:sz w:val="20"/>
        </w:rPr>
        <w:t>yprodukowane z nie mniej niż 155</w:t>
      </w:r>
      <w:r w:rsidRPr="00300DBD">
        <w:rPr>
          <w:rFonts w:ascii="Arial" w:hAnsi="Arial" w:cs="Arial"/>
          <w:sz w:val="20"/>
        </w:rPr>
        <w:t xml:space="preserve"> g mięsa wieprzowego.</w:t>
      </w:r>
    </w:p>
    <w:p w:rsidR="00866312" w:rsidRPr="00300DBD" w:rsidRDefault="00866312" w:rsidP="00786A53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300DBD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F02FCA" w:rsidRPr="00300DBD" w:rsidRDefault="00F02FCA" w:rsidP="00F02FCA">
      <w:pPr>
        <w:pStyle w:val="Nagwek11"/>
        <w:spacing w:before="360"/>
        <w:rPr>
          <w:bCs w:val="0"/>
        </w:rPr>
      </w:pPr>
      <w:r w:rsidRPr="00300DBD">
        <w:rPr>
          <w:bCs w:val="0"/>
        </w:rPr>
        <w:t>2.1 Wymagania ogólne</w:t>
      </w:r>
    </w:p>
    <w:p w:rsidR="00F02FCA" w:rsidRPr="00300DBD" w:rsidRDefault="00F02FCA" w:rsidP="00F02FCA">
      <w:pPr>
        <w:pStyle w:val="Nagwek11"/>
        <w:spacing w:before="360"/>
        <w:rPr>
          <w:b w:val="0"/>
          <w:bCs w:val="0"/>
        </w:rPr>
      </w:pPr>
      <w:r w:rsidRPr="00300DBD">
        <w:rPr>
          <w:b w:val="0"/>
          <w:bCs w:val="0"/>
        </w:rPr>
        <w:lastRenderedPageBreak/>
        <w:t>Produkt powinien spełniać wymagania aktualnie obo</w:t>
      </w:r>
      <w:r w:rsidR="00751C0A" w:rsidRPr="00300DBD">
        <w:rPr>
          <w:b w:val="0"/>
          <w:bCs w:val="0"/>
        </w:rPr>
        <w:t>wiązującego prawa żywnościowego.</w:t>
      </w:r>
    </w:p>
    <w:p w:rsidR="00866312" w:rsidRPr="00300DBD" w:rsidRDefault="00B30B65" w:rsidP="00786A53">
      <w:pPr>
        <w:pStyle w:val="Nagwek11"/>
        <w:rPr>
          <w:bCs w:val="0"/>
        </w:rPr>
      </w:pPr>
      <w:r w:rsidRPr="00300DBD">
        <w:rPr>
          <w:bCs w:val="0"/>
        </w:rPr>
        <w:t>2.2</w:t>
      </w:r>
      <w:r w:rsidR="00866312" w:rsidRPr="00300DBD">
        <w:rPr>
          <w:bCs w:val="0"/>
        </w:rPr>
        <w:t xml:space="preserve"> Wymagania organoleptyczne</w:t>
      </w:r>
    </w:p>
    <w:p w:rsidR="00866312" w:rsidRPr="00300DBD" w:rsidRDefault="00866312" w:rsidP="00786A53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00DBD">
        <w:rPr>
          <w:rFonts w:ascii="Arial" w:hAnsi="Arial" w:cs="Arial"/>
          <w:sz w:val="20"/>
        </w:rPr>
        <w:t>Według Tablicy 1.</w:t>
      </w:r>
    </w:p>
    <w:p w:rsidR="00866312" w:rsidRPr="00300DBD" w:rsidRDefault="00866312" w:rsidP="00866312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bookmarkStart w:id="1" w:name="_Toc134517192"/>
      <w:r w:rsidRPr="00300DBD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28"/>
        <w:gridCol w:w="4719"/>
        <w:gridCol w:w="1603"/>
      </w:tblGrid>
      <w:tr w:rsidR="00866312" w:rsidRPr="00300DBD" w:rsidTr="00D75CEC">
        <w:trPr>
          <w:trHeight w:val="450"/>
          <w:jc w:val="center"/>
        </w:trPr>
        <w:tc>
          <w:tcPr>
            <w:tcW w:w="0" w:type="auto"/>
            <w:vAlign w:val="center"/>
          </w:tcPr>
          <w:p w:rsidR="00866312" w:rsidRPr="00300DBD" w:rsidRDefault="00866312" w:rsidP="00734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DBD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866312" w:rsidRPr="00300DBD" w:rsidRDefault="00866312" w:rsidP="00734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DBD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813" w:type="dxa"/>
            <w:vAlign w:val="center"/>
          </w:tcPr>
          <w:p w:rsidR="00866312" w:rsidRPr="00300DBD" w:rsidRDefault="00866312" w:rsidP="0073428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300DBD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866312" w:rsidRPr="00300DBD" w:rsidRDefault="00866312" w:rsidP="00734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DBD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866312" w:rsidRPr="00300DBD" w:rsidTr="00D75CEC">
        <w:trPr>
          <w:cantSplit/>
          <w:trHeight w:val="341"/>
          <w:jc w:val="center"/>
        </w:trPr>
        <w:tc>
          <w:tcPr>
            <w:tcW w:w="0" w:type="auto"/>
          </w:tcPr>
          <w:p w:rsidR="00866312" w:rsidRPr="00300DBD" w:rsidRDefault="00866312" w:rsidP="00734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DB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866312" w:rsidRPr="00300DBD" w:rsidRDefault="00866312" w:rsidP="007342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0DBD">
              <w:rPr>
                <w:rFonts w:ascii="Arial" w:hAnsi="Arial" w:cs="Arial"/>
                <w:sz w:val="18"/>
                <w:szCs w:val="18"/>
              </w:rPr>
              <w:t xml:space="preserve">Wygląd ogólny </w:t>
            </w:r>
          </w:p>
        </w:tc>
        <w:tc>
          <w:tcPr>
            <w:tcW w:w="4813" w:type="dxa"/>
            <w:tcBorders>
              <w:bottom w:val="single" w:sz="6" w:space="0" w:color="auto"/>
            </w:tcBorders>
          </w:tcPr>
          <w:p w:rsidR="00866312" w:rsidRPr="00300DBD" w:rsidRDefault="000448E3" w:rsidP="004C68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00DBD">
              <w:rPr>
                <w:rFonts w:ascii="Arial" w:hAnsi="Arial" w:cs="Arial"/>
                <w:sz w:val="18"/>
                <w:szCs w:val="18"/>
              </w:rPr>
              <w:t>P</w:t>
            </w:r>
            <w:r w:rsidR="00866312" w:rsidRPr="00300DBD">
              <w:rPr>
                <w:rFonts w:ascii="Arial" w:hAnsi="Arial" w:cs="Arial"/>
                <w:sz w:val="18"/>
                <w:szCs w:val="18"/>
              </w:rPr>
              <w:t xml:space="preserve">owierzchnia batonów barwy brązowej do ciemnobrązowej, równomiernie pomarszczona; osłonka ściśle przylegająca do farszu; </w:t>
            </w:r>
            <w:r w:rsidR="00E97E1D" w:rsidRPr="00300DBD">
              <w:rPr>
                <w:rFonts w:ascii="Arial" w:hAnsi="Arial" w:cs="Arial"/>
                <w:sz w:val="18"/>
                <w:szCs w:val="18"/>
              </w:rPr>
              <w:t>batony o łącznej długości od 40cm do 60</w:t>
            </w:r>
            <w:r w:rsidR="00866312" w:rsidRPr="00300DBD">
              <w:rPr>
                <w:rFonts w:ascii="Arial" w:hAnsi="Arial" w:cs="Arial"/>
                <w:sz w:val="18"/>
                <w:szCs w:val="18"/>
              </w:rPr>
              <w:t>cm przewieszane na kijach wędzarniczych lub odkręc</w:t>
            </w:r>
            <w:r w:rsidR="00E97E1D" w:rsidRPr="00300DBD">
              <w:rPr>
                <w:rFonts w:ascii="Arial" w:hAnsi="Arial" w:cs="Arial"/>
                <w:sz w:val="18"/>
                <w:szCs w:val="18"/>
              </w:rPr>
              <w:t>ane na odcinki o długości od 18cm do 30</w:t>
            </w:r>
            <w:r w:rsidR="00866312" w:rsidRPr="00300DBD">
              <w:rPr>
                <w:rFonts w:ascii="Arial" w:hAnsi="Arial" w:cs="Arial"/>
                <w:sz w:val="18"/>
                <w:szCs w:val="18"/>
              </w:rPr>
              <w:t>cm; składniki równomiernie rozmieszczone; kawałki m</w:t>
            </w:r>
            <w:r w:rsidR="00E97E1D" w:rsidRPr="00300DBD">
              <w:rPr>
                <w:rFonts w:ascii="Arial" w:hAnsi="Arial" w:cs="Arial"/>
                <w:sz w:val="18"/>
                <w:szCs w:val="18"/>
              </w:rPr>
              <w:t>ięsa chudego o średnicy około 8mm i tłuszczu o średnicy do 5</w:t>
            </w:r>
            <w:r w:rsidR="00866312" w:rsidRPr="00300DB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1627" w:type="dxa"/>
            <w:vMerge w:val="restart"/>
            <w:vAlign w:val="center"/>
          </w:tcPr>
          <w:p w:rsidR="00866312" w:rsidRPr="00300DBD" w:rsidRDefault="00866312" w:rsidP="004C68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DBD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866312" w:rsidRPr="00300DBD" w:rsidTr="00143A06">
        <w:trPr>
          <w:cantSplit/>
          <w:trHeight w:val="217"/>
          <w:jc w:val="center"/>
        </w:trPr>
        <w:tc>
          <w:tcPr>
            <w:tcW w:w="0" w:type="auto"/>
          </w:tcPr>
          <w:p w:rsidR="00866312" w:rsidRPr="00300DBD" w:rsidRDefault="00866312" w:rsidP="00734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DB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866312" w:rsidRPr="00300DBD" w:rsidRDefault="00866312" w:rsidP="007342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0DBD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4813" w:type="dxa"/>
            <w:tcBorders>
              <w:bottom w:val="single" w:sz="6" w:space="0" w:color="auto"/>
            </w:tcBorders>
          </w:tcPr>
          <w:p w:rsidR="00866312" w:rsidRPr="00300DBD" w:rsidRDefault="000448E3" w:rsidP="007342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0DBD">
              <w:rPr>
                <w:rFonts w:ascii="Arial" w:hAnsi="Arial" w:cs="Arial"/>
                <w:sz w:val="18"/>
                <w:szCs w:val="18"/>
              </w:rPr>
              <w:t>D</w:t>
            </w:r>
            <w:r w:rsidR="00866312" w:rsidRPr="00300DBD">
              <w:rPr>
                <w:rFonts w:ascii="Arial" w:hAnsi="Arial" w:cs="Arial"/>
                <w:sz w:val="18"/>
                <w:szCs w:val="18"/>
              </w:rPr>
              <w:t>ość ścisła, krucha</w:t>
            </w:r>
          </w:p>
        </w:tc>
        <w:tc>
          <w:tcPr>
            <w:tcW w:w="1627" w:type="dxa"/>
            <w:vMerge/>
            <w:vAlign w:val="center"/>
          </w:tcPr>
          <w:p w:rsidR="00866312" w:rsidRPr="00300DBD" w:rsidRDefault="00866312" w:rsidP="007342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312" w:rsidRPr="00300DBD" w:rsidTr="00D75CEC">
        <w:trPr>
          <w:cantSplit/>
          <w:trHeight w:val="341"/>
          <w:jc w:val="center"/>
        </w:trPr>
        <w:tc>
          <w:tcPr>
            <w:tcW w:w="0" w:type="auto"/>
          </w:tcPr>
          <w:p w:rsidR="00866312" w:rsidRPr="00300DBD" w:rsidRDefault="00866312" w:rsidP="00734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DB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</w:tcPr>
          <w:p w:rsidR="00866312" w:rsidRPr="00300DBD" w:rsidRDefault="00866312" w:rsidP="007342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0DBD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4813" w:type="dxa"/>
            <w:tcBorders>
              <w:bottom w:val="single" w:sz="6" w:space="0" w:color="auto"/>
            </w:tcBorders>
          </w:tcPr>
          <w:p w:rsidR="00866312" w:rsidRPr="00300DBD" w:rsidRDefault="000448E3" w:rsidP="007342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0DBD">
              <w:rPr>
                <w:rFonts w:ascii="Arial" w:hAnsi="Arial" w:cs="Arial"/>
                <w:sz w:val="18"/>
                <w:szCs w:val="18"/>
              </w:rPr>
              <w:t>W</w:t>
            </w:r>
            <w:r w:rsidR="00866312" w:rsidRPr="00300DBD">
              <w:rPr>
                <w:rFonts w:ascii="Arial" w:hAnsi="Arial" w:cs="Arial"/>
                <w:sz w:val="18"/>
                <w:szCs w:val="18"/>
              </w:rPr>
              <w:t>łaściwa dla mięsa peklowanego i tłuszczu;</w:t>
            </w:r>
          </w:p>
          <w:p w:rsidR="00866312" w:rsidRPr="00300DBD" w:rsidRDefault="000448E3" w:rsidP="007342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0DBD">
              <w:rPr>
                <w:rFonts w:ascii="Arial" w:hAnsi="Arial" w:cs="Arial"/>
                <w:sz w:val="18"/>
                <w:szCs w:val="18"/>
              </w:rPr>
              <w:t>M</w:t>
            </w:r>
            <w:r w:rsidR="00866312" w:rsidRPr="00300DBD">
              <w:rPr>
                <w:rFonts w:ascii="Arial" w:hAnsi="Arial" w:cs="Arial"/>
                <w:sz w:val="18"/>
                <w:szCs w:val="18"/>
              </w:rPr>
              <w:t>ięsa –  ciemnoróżowa do czerwonej</w:t>
            </w:r>
          </w:p>
          <w:p w:rsidR="00866312" w:rsidRPr="00300DBD" w:rsidRDefault="000448E3" w:rsidP="007342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0DBD">
              <w:rPr>
                <w:rFonts w:ascii="Arial" w:hAnsi="Arial" w:cs="Arial"/>
                <w:sz w:val="18"/>
                <w:szCs w:val="18"/>
              </w:rPr>
              <w:t>T</w:t>
            </w:r>
            <w:r w:rsidR="00866312" w:rsidRPr="00300DBD">
              <w:rPr>
                <w:rFonts w:ascii="Arial" w:hAnsi="Arial" w:cs="Arial"/>
                <w:sz w:val="18"/>
                <w:szCs w:val="18"/>
              </w:rPr>
              <w:t>łuszczu – biała do kremowej</w:t>
            </w:r>
          </w:p>
        </w:tc>
        <w:tc>
          <w:tcPr>
            <w:tcW w:w="1627" w:type="dxa"/>
            <w:vMerge/>
            <w:vAlign w:val="center"/>
          </w:tcPr>
          <w:p w:rsidR="00866312" w:rsidRPr="00300DBD" w:rsidRDefault="00866312" w:rsidP="007342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312" w:rsidRPr="00300DBD" w:rsidTr="00D75CEC">
        <w:trPr>
          <w:cantSplit/>
          <w:trHeight w:val="343"/>
          <w:jc w:val="center"/>
        </w:trPr>
        <w:tc>
          <w:tcPr>
            <w:tcW w:w="0" w:type="auto"/>
          </w:tcPr>
          <w:p w:rsidR="00866312" w:rsidRPr="00300DBD" w:rsidRDefault="00866312" w:rsidP="00734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DB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60" w:type="dxa"/>
          </w:tcPr>
          <w:p w:rsidR="00866312" w:rsidRPr="00300DBD" w:rsidRDefault="00866312" w:rsidP="007342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0DBD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4813" w:type="dxa"/>
          </w:tcPr>
          <w:p w:rsidR="00866312" w:rsidRPr="00300DBD" w:rsidRDefault="0051611D" w:rsidP="004C68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00DBD">
              <w:rPr>
                <w:rFonts w:ascii="Arial" w:hAnsi="Arial" w:cs="Arial"/>
                <w:sz w:val="18"/>
                <w:szCs w:val="18"/>
              </w:rPr>
              <w:t>Typowy</w:t>
            </w:r>
            <w:r w:rsidR="00866312" w:rsidRPr="00300DBD">
              <w:rPr>
                <w:rFonts w:ascii="Arial" w:hAnsi="Arial" w:cs="Arial"/>
                <w:sz w:val="18"/>
                <w:szCs w:val="18"/>
              </w:rPr>
              <w:t xml:space="preserve"> dla </w:t>
            </w:r>
            <w:r w:rsidRPr="00300DBD">
              <w:rPr>
                <w:rFonts w:ascii="Arial" w:hAnsi="Arial" w:cs="Arial"/>
                <w:sz w:val="18"/>
                <w:szCs w:val="18"/>
              </w:rPr>
              <w:t xml:space="preserve">wyrobów wędzonych, suszonych z mięsa wieprzowego; </w:t>
            </w:r>
            <w:r w:rsidR="00866312" w:rsidRPr="00300DBD">
              <w:rPr>
                <w:rFonts w:ascii="Arial" w:hAnsi="Arial" w:cs="Arial"/>
                <w:sz w:val="18"/>
                <w:szCs w:val="18"/>
              </w:rPr>
              <w:t>sól i przyprawy wyraźnie wyczuwalne; niedopuszczalny smak i zapach świadczący o nieświeżości lub inny obcy</w:t>
            </w:r>
          </w:p>
        </w:tc>
        <w:tc>
          <w:tcPr>
            <w:tcW w:w="1627" w:type="dxa"/>
            <w:vMerge/>
            <w:vAlign w:val="center"/>
          </w:tcPr>
          <w:p w:rsidR="00866312" w:rsidRPr="00300DBD" w:rsidRDefault="00866312" w:rsidP="007342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66312" w:rsidRPr="00300DBD" w:rsidRDefault="00B30B65" w:rsidP="00786A53">
      <w:pPr>
        <w:pStyle w:val="Nagwek11"/>
        <w:rPr>
          <w:bCs w:val="0"/>
        </w:rPr>
      </w:pPr>
      <w:r w:rsidRPr="00300DBD">
        <w:rPr>
          <w:bCs w:val="0"/>
        </w:rPr>
        <w:t>2.3</w:t>
      </w:r>
      <w:r w:rsidR="00866312" w:rsidRPr="00300DBD">
        <w:rPr>
          <w:bCs w:val="0"/>
        </w:rPr>
        <w:t xml:space="preserve"> Wymagania chemiczne</w:t>
      </w:r>
    </w:p>
    <w:p w:rsidR="00866312" w:rsidRPr="00300DBD" w:rsidRDefault="00866312" w:rsidP="00866312">
      <w:pPr>
        <w:pStyle w:val="Tekstpodstawowy3"/>
        <w:rPr>
          <w:rFonts w:ascii="Arial" w:hAnsi="Arial" w:cs="Arial"/>
          <w:sz w:val="20"/>
          <w:szCs w:val="20"/>
        </w:rPr>
      </w:pPr>
      <w:r w:rsidRPr="00300DBD">
        <w:rPr>
          <w:rFonts w:ascii="Arial" w:hAnsi="Arial" w:cs="Arial"/>
          <w:sz w:val="20"/>
          <w:szCs w:val="20"/>
        </w:rPr>
        <w:t>Według Tablicy 2.</w:t>
      </w:r>
    </w:p>
    <w:p w:rsidR="00866312" w:rsidRPr="00300DBD" w:rsidRDefault="00866312" w:rsidP="00866312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300DBD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866312" w:rsidRPr="00300DBD" w:rsidTr="00143A0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300DBD" w:rsidRDefault="00866312" w:rsidP="0073428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300DBD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300DBD" w:rsidRDefault="00866312" w:rsidP="0073428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300DBD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300DBD" w:rsidRDefault="00866312" w:rsidP="0073428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300DBD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300DBD" w:rsidRDefault="00866312" w:rsidP="0073428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300DBD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866312" w:rsidRPr="00300DBD" w:rsidTr="00143A0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300DBD" w:rsidRDefault="00ED6530" w:rsidP="0073428B">
            <w:pPr>
              <w:jc w:val="center"/>
              <w:rPr>
                <w:rFonts w:ascii="Arial" w:hAnsi="Arial" w:cs="Arial"/>
                <w:sz w:val="18"/>
              </w:rPr>
            </w:pPr>
            <w:r w:rsidRPr="00300DBD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300DBD" w:rsidRDefault="00866312" w:rsidP="0073428B">
            <w:pPr>
              <w:rPr>
                <w:rFonts w:ascii="Arial" w:hAnsi="Arial" w:cs="Arial"/>
                <w:sz w:val="18"/>
              </w:rPr>
            </w:pPr>
            <w:r w:rsidRPr="00300DBD">
              <w:rPr>
                <w:rFonts w:ascii="Arial" w:hAnsi="Arial" w:cs="Arial"/>
                <w:sz w:val="18"/>
              </w:rPr>
              <w:t>Zawartość t</w:t>
            </w:r>
            <w:r w:rsidR="003A1944" w:rsidRPr="00300DBD">
              <w:rPr>
                <w:rFonts w:ascii="Arial" w:hAnsi="Arial" w:cs="Arial"/>
                <w:sz w:val="18"/>
              </w:rPr>
              <w:t>łuszczu,</w:t>
            </w:r>
            <w:r w:rsidRPr="00300DBD">
              <w:rPr>
                <w:rFonts w:ascii="Arial" w:hAnsi="Arial" w:cs="Arial"/>
                <w:sz w:val="18"/>
              </w:rPr>
              <w:t xml:space="preserve"> %</w:t>
            </w:r>
            <w:r w:rsidR="003A1944" w:rsidRPr="00300DBD">
              <w:rPr>
                <w:rFonts w:ascii="Arial" w:hAnsi="Arial" w:cs="Arial"/>
                <w:sz w:val="18"/>
              </w:rPr>
              <w:t xml:space="preserve"> (m/m)</w:t>
            </w:r>
            <w:r w:rsidRPr="00300DBD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300DBD" w:rsidRDefault="00866312" w:rsidP="0073428B">
            <w:pPr>
              <w:jc w:val="center"/>
              <w:rPr>
                <w:rFonts w:ascii="Arial" w:hAnsi="Arial" w:cs="Arial"/>
                <w:sz w:val="18"/>
              </w:rPr>
            </w:pPr>
            <w:r w:rsidRPr="00300DBD">
              <w:rPr>
                <w:rFonts w:ascii="Arial" w:hAnsi="Arial" w:cs="Arial"/>
                <w:sz w:val="18"/>
              </w:rPr>
              <w:t>40,0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300DBD" w:rsidRDefault="00866312" w:rsidP="0073428B">
            <w:pPr>
              <w:rPr>
                <w:rFonts w:ascii="Arial" w:hAnsi="Arial" w:cs="Arial"/>
                <w:sz w:val="18"/>
                <w:lang w:val="de-DE"/>
              </w:rPr>
            </w:pPr>
            <w:r w:rsidRPr="00300DBD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866312" w:rsidRPr="00300DBD" w:rsidTr="00143A0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300DBD" w:rsidRDefault="00ED6530" w:rsidP="0073428B">
            <w:pPr>
              <w:jc w:val="center"/>
              <w:rPr>
                <w:rFonts w:ascii="Arial" w:hAnsi="Arial" w:cs="Arial"/>
                <w:sz w:val="18"/>
              </w:rPr>
            </w:pPr>
            <w:r w:rsidRPr="00300DBD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300DBD" w:rsidRDefault="00866312" w:rsidP="0073428B">
            <w:pPr>
              <w:rPr>
                <w:rFonts w:ascii="Arial" w:hAnsi="Arial" w:cs="Arial"/>
                <w:sz w:val="18"/>
              </w:rPr>
            </w:pPr>
            <w:r w:rsidRPr="00300DBD">
              <w:rPr>
                <w:rFonts w:ascii="Arial" w:hAnsi="Arial" w:cs="Arial"/>
                <w:sz w:val="18"/>
              </w:rPr>
              <w:t>Zawartość białka</w:t>
            </w:r>
            <w:r w:rsidR="003A1944" w:rsidRPr="00300DBD">
              <w:rPr>
                <w:rFonts w:ascii="Arial" w:hAnsi="Arial" w:cs="Arial"/>
                <w:sz w:val="18"/>
              </w:rPr>
              <w:t>,</w:t>
            </w:r>
            <w:r w:rsidRPr="00300DBD">
              <w:rPr>
                <w:rFonts w:ascii="Arial" w:hAnsi="Arial" w:cs="Arial"/>
                <w:sz w:val="18"/>
              </w:rPr>
              <w:t xml:space="preserve"> %</w:t>
            </w:r>
            <w:r w:rsidR="003A1944" w:rsidRPr="00300DBD">
              <w:rPr>
                <w:rFonts w:ascii="Arial" w:hAnsi="Arial" w:cs="Arial"/>
                <w:sz w:val="18"/>
              </w:rPr>
              <w:t xml:space="preserve"> (m/m)</w:t>
            </w:r>
            <w:r w:rsidRPr="00300DBD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300DBD" w:rsidRDefault="00866312" w:rsidP="0073428B">
            <w:pPr>
              <w:jc w:val="center"/>
              <w:rPr>
                <w:rFonts w:ascii="Arial" w:hAnsi="Arial" w:cs="Arial"/>
                <w:sz w:val="18"/>
              </w:rPr>
            </w:pPr>
            <w:r w:rsidRPr="00300DBD">
              <w:rPr>
                <w:rFonts w:ascii="Arial" w:hAnsi="Arial" w:cs="Arial"/>
                <w:sz w:val="18"/>
              </w:rPr>
              <w:t>20,0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300DBD" w:rsidRDefault="00866312" w:rsidP="0073428B">
            <w:pPr>
              <w:rPr>
                <w:rFonts w:ascii="Arial" w:hAnsi="Arial" w:cs="Arial"/>
                <w:sz w:val="18"/>
                <w:lang w:val="de-DE"/>
              </w:rPr>
            </w:pPr>
            <w:r w:rsidRPr="00300DBD">
              <w:rPr>
                <w:rFonts w:ascii="Arial" w:hAnsi="Arial" w:cs="Arial"/>
                <w:sz w:val="18"/>
                <w:lang w:val="de-DE"/>
              </w:rPr>
              <w:t>PN-A-04018</w:t>
            </w:r>
          </w:p>
        </w:tc>
      </w:tr>
      <w:tr w:rsidR="00866312" w:rsidRPr="00300DBD" w:rsidTr="00143A0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866312" w:rsidRPr="00300DBD" w:rsidRDefault="00ED6530" w:rsidP="0073428B">
            <w:pPr>
              <w:jc w:val="center"/>
              <w:rPr>
                <w:rFonts w:ascii="Arial" w:hAnsi="Arial" w:cs="Arial"/>
                <w:sz w:val="18"/>
              </w:rPr>
            </w:pPr>
            <w:r w:rsidRPr="00300DBD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866312" w:rsidRPr="00300DBD" w:rsidRDefault="00866312" w:rsidP="0073428B">
            <w:pPr>
              <w:rPr>
                <w:rFonts w:ascii="Arial" w:hAnsi="Arial" w:cs="Arial"/>
                <w:sz w:val="18"/>
              </w:rPr>
            </w:pPr>
            <w:r w:rsidRPr="00300DBD">
              <w:rPr>
                <w:rFonts w:ascii="Arial" w:hAnsi="Arial" w:cs="Arial"/>
                <w:sz w:val="18"/>
              </w:rPr>
              <w:t>Zawartość chlor</w:t>
            </w:r>
            <w:r w:rsidR="003A1944" w:rsidRPr="00300DBD">
              <w:rPr>
                <w:rFonts w:ascii="Arial" w:hAnsi="Arial" w:cs="Arial"/>
                <w:sz w:val="18"/>
              </w:rPr>
              <w:t>ku sodu,</w:t>
            </w:r>
            <w:r w:rsidRPr="00300DBD">
              <w:rPr>
                <w:rFonts w:ascii="Arial" w:hAnsi="Arial" w:cs="Arial"/>
                <w:sz w:val="18"/>
              </w:rPr>
              <w:t xml:space="preserve"> %</w:t>
            </w:r>
            <w:r w:rsidR="003A1944" w:rsidRPr="00300DBD">
              <w:rPr>
                <w:rFonts w:ascii="Arial" w:hAnsi="Arial" w:cs="Arial"/>
                <w:sz w:val="18"/>
              </w:rPr>
              <w:t xml:space="preserve"> (m/m)</w:t>
            </w:r>
            <w:r w:rsidRPr="00300DBD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866312" w:rsidRPr="00300DBD" w:rsidRDefault="00866312" w:rsidP="0073428B">
            <w:pPr>
              <w:jc w:val="center"/>
              <w:rPr>
                <w:rFonts w:ascii="Arial" w:hAnsi="Arial" w:cs="Arial"/>
                <w:sz w:val="18"/>
              </w:rPr>
            </w:pPr>
            <w:r w:rsidRPr="00300DBD"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866312" w:rsidRPr="00300DBD" w:rsidRDefault="00866312" w:rsidP="0073428B">
            <w:pPr>
              <w:rPr>
                <w:rFonts w:ascii="Arial" w:hAnsi="Arial" w:cs="Arial"/>
                <w:sz w:val="18"/>
              </w:rPr>
            </w:pPr>
            <w:r w:rsidRPr="00300DBD">
              <w:rPr>
                <w:rFonts w:ascii="Arial" w:hAnsi="Arial" w:cs="Arial"/>
                <w:bCs/>
                <w:sz w:val="18"/>
                <w:szCs w:val="18"/>
              </w:rPr>
              <w:t>PN-A-82112</w:t>
            </w:r>
            <w:r w:rsidRPr="00300DBD">
              <w:rPr>
                <w:rFonts w:ascii="Arial" w:hAnsi="Arial" w:cs="Arial"/>
                <w:sz w:val="18"/>
              </w:rPr>
              <w:t xml:space="preserve"> lub PN-ISO 1841-2 </w:t>
            </w:r>
          </w:p>
        </w:tc>
      </w:tr>
    </w:tbl>
    <w:p w:rsidR="00866312" w:rsidRPr="00300DBD" w:rsidRDefault="00B30B65" w:rsidP="00786A53">
      <w:pPr>
        <w:pStyle w:val="Nagwek11"/>
        <w:rPr>
          <w:bCs w:val="0"/>
        </w:rPr>
      </w:pPr>
      <w:r w:rsidRPr="00300DBD">
        <w:rPr>
          <w:bCs w:val="0"/>
        </w:rPr>
        <w:t>2.4</w:t>
      </w:r>
      <w:r w:rsidR="00866312" w:rsidRPr="00300DBD">
        <w:rPr>
          <w:bCs w:val="0"/>
        </w:rPr>
        <w:t xml:space="preserve"> Wymagania mikrobiologiczne</w:t>
      </w:r>
      <w:bookmarkEnd w:id="1"/>
    </w:p>
    <w:p w:rsidR="006A4149" w:rsidRPr="00300DBD" w:rsidRDefault="00866312" w:rsidP="006A4149">
      <w:pPr>
        <w:pStyle w:val="E-1"/>
        <w:spacing w:before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00D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Zgodnie z aktualnie obowiązującym prawem</w:t>
      </w:r>
      <w:r w:rsidR="00B30B65" w:rsidRPr="00300D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866312" w:rsidRPr="00300DBD" w:rsidRDefault="006A4149" w:rsidP="00786A53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00D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866312" w:rsidRPr="00300DBD" w:rsidRDefault="00866312" w:rsidP="00786A53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00D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866312" w:rsidRPr="00300DBD" w:rsidRDefault="00866312" w:rsidP="00866312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00DBD">
        <w:rPr>
          <w:rFonts w:ascii="Arial" w:hAnsi="Arial" w:cs="Arial"/>
          <w:sz w:val="20"/>
          <w:szCs w:val="20"/>
        </w:rPr>
        <w:t>Okres przydatności do spożycia</w:t>
      </w:r>
      <w:r w:rsidR="004C68CB" w:rsidRPr="00300DBD">
        <w:rPr>
          <w:rFonts w:ascii="Arial" w:hAnsi="Arial" w:cs="Arial"/>
          <w:sz w:val="20"/>
          <w:szCs w:val="20"/>
        </w:rPr>
        <w:t xml:space="preserve"> kabanosów</w:t>
      </w:r>
      <w:r w:rsidRPr="00300DBD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="00EF08DE" w:rsidRPr="00300DBD">
        <w:rPr>
          <w:rFonts w:ascii="Arial" w:hAnsi="Arial" w:cs="Arial"/>
          <w:sz w:val="20"/>
          <w:szCs w:val="20"/>
        </w:rPr>
        <w:t>14</w:t>
      </w:r>
      <w:r w:rsidRPr="00300DBD">
        <w:rPr>
          <w:rFonts w:ascii="Arial" w:hAnsi="Arial" w:cs="Arial"/>
          <w:sz w:val="20"/>
          <w:szCs w:val="20"/>
        </w:rPr>
        <w:t>dni od daty dostawy</w:t>
      </w:r>
      <w:r w:rsidR="00B30B65" w:rsidRPr="00300DBD">
        <w:rPr>
          <w:rFonts w:ascii="Arial" w:hAnsi="Arial" w:cs="Arial"/>
          <w:sz w:val="20"/>
          <w:szCs w:val="20"/>
        </w:rPr>
        <w:t xml:space="preserve"> do magazynu odbiorcy.</w:t>
      </w:r>
    </w:p>
    <w:p w:rsidR="00866312" w:rsidRPr="00300DBD" w:rsidRDefault="00866312" w:rsidP="00786A53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00D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 Metody badań</w:t>
      </w:r>
    </w:p>
    <w:p w:rsidR="00866312" w:rsidRPr="00300DBD" w:rsidRDefault="00866312" w:rsidP="00786A53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00D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B517DC" w:rsidRPr="00300D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opakowań</w:t>
      </w:r>
    </w:p>
    <w:p w:rsidR="00866312" w:rsidRPr="00300DBD" w:rsidRDefault="00866312" w:rsidP="00866312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00D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866312" w:rsidRPr="00300DBD" w:rsidRDefault="008B37B0" w:rsidP="00786A53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00D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866312" w:rsidRPr="00300D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chemicznych</w:t>
      </w:r>
    </w:p>
    <w:p w:rsidR="00866312" w:rsidRPr="00300DBD" w:rsidRDefault="00866312" w:rsidP="00866312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00D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Według norm podanych w Tablicach 1, 2.</w:t>
      </w:r>
      <w:r w:rsidR="00B517DC" w:rsidRPr="00300D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normach.</w:t>
      </w:r>
    </w:p>
    <w:p w:rsidR="00866312" w:rsidRPr="00300DBD" w:rsidRDefault="00866312" w:rsidP="00786A53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00D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866312" w:rsidRPr="00300DBD" w:rsidRDefault="00866312" w:rsidP="00786A53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00D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94164C" w:rsidRPr="00300DBD" w:rsidRDefault="0094164C" w:rsidP="0094164C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00D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94164C" w:rsidRPr="00300DBD" w:rsidRDefault="0094164C" w:rsidP="0094164C">
      <w:pPr>
        <w:spacing w:line="360" w:lineRule="auto"/>
        <w:jc w:val="both"/>
        <w:rPr>
          <w:rFonts w:ascii="Arial" w:hAnsi="Arial" w:cs="Arial"/>
          <w:sz w:val="20"/>
        </w:rPr>
      </w:pPr>
      <w:r w:rsidRPr="00300DBD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94164C" w:rsidRPr="00300DBD" w:rsidRDefault="0094164C" w:rsidP="0094164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00DBD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866312" w:rsidRPr="00300DBD" w:rsidRDefault="00866312" w:rsidP="00541459">
      <w:pPr>
        <w:pStyle w:val="E-1"/>
        <w:numPr>
          <w:ilvl w:val="1"/>
          <w:numId w:val="7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00D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866312" w:rsidRPr="00300DBD" w:rsidRDefault="00541459" w:rsidP="00541459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300DBD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866312" w:rsidRPr="00300DBD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866312" w:rsidRPr="00300DBD" w:rsidRDefault="00866312" w:rsidP="00786A53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00D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866312" w:rsidRPr="00300DBD" w:rsidRDefault="00866312" w:rsidP="00E75DF3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00D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866312" w:rsidRPr="00300DBD" w:rsidRDefault="00866312" w:rsidP="00866312"/>
    <w:p w:rsidR="00635EC4" w:rsidRPr="00300DBD" w:rsidRDefault="00635EC4"/>
    <w:sectPr w:rsidR="00635EC4" w:rsidRPr="00300DBD" w:rsidSect="0073428B"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890" w:rsidRDefault="00004890">
      <w:r>
        <w:separator/>
      </w:r>
    </w:p>
  </w:endnote>
  <w:endnote w:type="continuationSeparator" w:id="0">
    <w:p w:rsidR="00004890" w:rsidRDefault="0000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28B" w:rsidRDefault="0073428B" w:rsidP="007342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3428B" w:rsidRDefault="0073428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28B" w:rsidRDefault="0073428B" w:rsidP="0073428B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73428B" w:rsidRPr="003B3CA8" w:rsidRDefault="0073428B" w:rsidP="0073428B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FD56AA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300DBD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300DBD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73428B" w:rsidRPr="002B0AAE" w:rsidRDefault="0073428B" w:rsidP="0073428B">
    <w:pPr>
      <w:pStyle w:val="Stopka"/>
      <w:ind w:right="360"/>
      <w:rPr>
        <w:rFonts w:ascii="Arial" w:hAnsi="Arial" w:cs="Arial"/>
        <w:sz w:val="16"/>
        <w:szCs w:val="16"/>
      </w:rPr>
    </w:pPr>
  </w:p>
  <w:p w:rsidR="0073428B" w:rsidRDefault="0073428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890" w:rsidRDefault="00004890">
      <w:r>
        <w:separator/>
      </w:r>
    </w:p>
  </w:footnote>
  <w:footnote w:type="continuationSeparator" w:id="0">
    <w:p w:rsidR="00004890" w:rsidRDefault="00004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516F5363"/>
    <w:multiLevelType w:val="multilevel"/>
    <w:tmpl w:val="2AAE9A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312"/>
    <w:rsid w:val="00004890"/>
    <w:rsid w:val="00025459"/>
    <w:rsid w:val="000448E3"/>
    <w:rsid w:val="0005307B"/>
    <w:rsid w:val="00064B0A"/>
    <w:rsid w:val="0006594A"/>
    <w:rsid w:val="000C4B1A"/>
    <w:rsid w:val="000F2E4C"/>
    <w:rsid w:val="0012473B"/>
    <w:rsid w:val="00143A06"/>
    <w:rsid w:val="00164C52"/>
    <w:rsid w:val="0018570C"/>
    <w:rsid w:val="00197EB6"/>
    <w:rsid w:val="001C63B6"/>
    <w:rsid w:val="001E323F"/>
    <w:rsid w:val="002419E7"/>
    <w:rsid w:val="00265B0E"/>
    <w:rsid w:val="002803E3"/>
    <w:rsid w:val="002E197D"/>
    <w:rsid w:val="00300DBD"/>
    <w:rsid w:val="003048C2"/>
    <w:rsid w:val="003119A0"/>
    <w:rsid w:val="00322485"/>
    <w:rsid w:val="00342A6B"/>
    <w:rsid w:val="0035350D"/>
    <w:rsid w:val="00362E06"/>
    <w:rsid w:val="00364E4F"/>
    <w:rsid w:val="003841A3"/>
    <w:rsid w:val="003A1944"/>
    <w:rsid w:val="003C0F02"/>
    <w:rsid w:val="003C7FCC"/>
    <w:rsid w:val="003D19C6"/>
    <w:rsid w:val="003D7387"/>
    <w:rsid w:val="003E579D"/>
    <w:rsid w:val="003F6366"/>
    <w:rsid w:val="00451143"/>
    <w:rsid w:val="00482DD1"/>
    <w:rsid w:val="0048610A"/>
    <w:rsid w:val="00496292"/>
    <w:rsid w:val="004A5003"/>
    <w:rsid w:val="004A5C1A"/>
    <w:rsid w:val="004C511C"/>
    <w:rsid w:val="004C68CB"/>
    <w:rsid w:val="004E6058"/>
    <w:rsid w:val="004F42BA"/>
    <w:rsid w:val="00515067"/>
    <w:rsid w:val="0051611D"/>
    <w:rsid w:val="00521778"/>
    <w:rsid w:val="0053281C"/>
    <w:rsid w:val="0053284C"/>
    <w:rsid w:val="00541459"/>
    <w:rsid w:val="00546B40"/>
    <w:rsid w:val="005474BD"/>
    <w:rsid w:val="005860F8"/>
    <w:rsid w:val="005B33A4"/>
    <w:rsid w:val="00620EA3"/>
    <w:rsid w:val="0062464C"/>
    <w:rsid w:val="006340C4"/>
    <w:rsid w:val="00635EC4"/>
    <w:rsid w:val="00640411"/>
    <w:rsid w:val="00662724"/>
    <w:rsid w:val="00662ED3"/>
    <w:rsid w:val="0066692B"/>
    <w:rsid w:val="006A4149"/>
    <w:rsid w:val="006E20ED"/>
    <w:rsid w:val="006E4346"/>
    <w:rsid w:val="006E4B6B"/>
    <w:rsid w:val="0070054D"/>
    <w:rsid w:val="00710053"/>
    <w:rsid w:val="00717192"/>
    <w:rsid w:val="00723CC0"/>
    <w:rsid w:val="00733522"/>
    <w:rsid w:val="0073428B"/>
    <w:rsid w:val="00736174"/>
    <w:rsid w:val="00740D5D"/>
    <w:rsid w:val="00751C0A"/>
    <w:rsid w:val="007534BA"/>
    <w:rsid w:val="007576E7"/>
    <w:rsid w:val="00786A53"/>
    <w:rsid w:val="007A6CEB"/>
    <w:rsid w:val="00815130"/>
    <w:rsid w:val="00816A5A"/>
    <w:rsid w:val="00823086"/>
    <w:rsid w:val="00824E78"/>
    <w:rsid w:val="00866312"/>
    <w:rsid w:val="00870585"/>
    <w:rsid w:val="0088355B"/>
    <w:rsid w:val="00883BE6"/>
    <w:rsid w:val="00893B9D"/>
    <w:rsid w:val="008A01C8"/>
    <w:rsid w:val="008B2B27"/>
    <w:rsid w:val="008B37B0"/>
    <w:rsid w:val="008B38D2"/>
    <w:rsid w:val="008C3EAB"/>
    <w:rsid w:val="008C6F04"/>
    <w:rsid w:val="008D179F"/>
    <w:rsid w:val="008F7EFB"/>
    <w:rsid w:val="00905929"/>
    <w:rsid w:val="00921CBE"/>
    <w:rsid w:val="0094164C"/>
    <w:rsid w:val="00974ED7"/>
    <w:rsid w:val="00983734"/>
    <w:rsid w:val="009C164F"/>
    <w:rsid w:val="009E7E46"/>
    <w:rsid w:val="00A165F9"/>
    <w:rsid w:val="00A271A7"/>
    <w:rsid w:val="00A36F0B"/>
    <w:rsid w:val="00A940C5"/>
    <w:rsid w:val="00A95778"/>
    <w:rsid w:val="00AC0BE3"/>
    <w:rsid w:val="00B06C47"/>
    <w:rsid w:val="00B07CE5"/>
    <w:rsid w:val="00B13A4D"/>
    <w:rsid w:val="00B241E4"/>
    <w:rsid w:val="00B30B65"/>
    <w:rsid w:val="00B517DC"/>
    <w:rsid w:val="00B6635A"/>
    <w:rsid w:val="00B71845"/>
    <w:rsid w:val="00B80A9B"/>
    <w:rsid w:val="00BA2CC1"/>
    <w:rsid w:val="00C013CD"/>
    <w:rsid w:val="00C27E56"/>
    <w:rsid w:val="00C66734"/>
    <w:rsid w:val="00C7443D"/>
    <w:rsid w:val="00C832E9"/>
    <w:rsid w:val="00C9182C"/>
    <w:rsid w:val="00CD76FA"/>
    <w:rsid w:val="00CE038D"/>
    <w:rsid w:val="00CE6D03"/>
    <w:rsid w:val="00CE7E66"/>
    <w:rsid w:val="00CF46AF"/>
    <w:rsid w:val="00D6385E"/>
    <w:rsid w:val="00D71C86"/>
    <w:rsid w:val="00D75CEC"/>
    <w:rsid w:val="00D90771"/>
    <w:rsid w:val="00DD60CE"/>
    <w:rsid w:val="00E01EE5"/>
    <w:rsid w:val="00E2247B"/>
    <w:rsid w:val="00E36274"/>
    <w:rsid w:val="00E43210"/>
    <w:rsid w:val="00E45818"/>
    <w:rsid w:val="00E5617A"/>
    <w:rsid w:val="00E7398E"/>
    <w:rsid w:val="00E752B4"/>
    <w:rsid w:val="00E75DF3"/>
    <w:rsid w:val="00E778F8"/>
    <w:rsid w:val="00E97E1D"/>
    <w:rsid w:val="00EA34DA"/>
    <w:rsid w:val="00ED6530"/>
    <w:rsid w:val="00EE65AF"/>
    <w:rsid w:val="00EF08DE"/>
    <w:rsid w:val="00EF2D7B"/>
    <w:rsid w:val="00F02FCA"/>
    <w:rsid w:val="00F40257"/>
    <w:rsid w:val="00F47940"/>
    <w:rsid w:val="00F62A3E"/>
    <w:rsid w:val="00F75CD6"/>
    <w:rsid w:val="00F874F1"/>
    <w:rsid w:val="00F91B91"/>
    <w:rsid w:val="00FA5483"/>
    <w:rsid w:val="00FB720B"/>
    <w:rsid w:val="00FC1452"/>
    <w:rsid w:val="00FC6A44"/>
    <w:rsid w:val="00FD392F"/>
    <w:rsid w:val="00FD56AA"/>
    <w:rsid w:val="00FE373B"/>
    <w:rsid w:val="00FF5923"/>
    <w:rsid w:val="00FF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4484C0-9C5D-42A5-A314-BD2A29D79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6312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86631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866312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866312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86631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866312"/>
  </w:style>
  <w:style w:type="paragraph" w:customStyle="1" w:styleId="E-1">
    <w:name w:val="E-1"/>
    <w:basedOn w:val="Normalny"/>
    <w:rsid w:val="00866312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866312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86631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866312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866312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866312"/>
    <w:rPr>
      <w:sz w:val="20"/>
      <w:szCs w:val="20"/>
    </w:rPr>
  </w:style>
  <w:style w:type="character" w:styleId="Odwoanieprzypisudolnego">
    <w:name w:val="footnote reference"/>
    <w:semiHidden/>
    <w:rsid w:val="00866312"/>
    <w:rPr>
      <w:vertAlign w:val="superscript"/>
    </w:rPr>
  </w:style>
  <w:style w:type="paragraph" w:styleId="Nagwek">
    <w:name w:val="header"/>
    <w:basedOn w:val="Normalny"/>
    <w:rsid w:val="001E323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9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689D99A-8AB2-498E-87A3-A68A6243125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623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Wieczorek Eliza</cp:lastModifiedBy>
  <cp:revision>4</cp:revision>
  <dcterms:created xsi:type="dcterms:W3CDTF">2025-05-29T07:21:00Z</dcterms:created>
  <dcterms:modified xsi:type="dcterms:W3CDTF">2025-05-29T07:21:00Z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9e817b36-8255-41c5-95ac-3d96581d18d9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10.11.220.22</vt:lpwstr>
  </property>
  <property fmtid="{D5CDD505-2E9C-101B-9397-08002B2CF9AE}" pid="12" name="UniqueDocumentKey">
    <vt:lpwstr>c272bfe9-a271-49aa-9dac-cc395c6253fb</vt:lpwstr>
  </property>
</Properties>
</file>